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EEF5" w14:textId="77777777" w:rsidR="00EF600A" w:rsidRPr="00C4013C" w:rsidRDefault="00DF4E6A">
      <w:pPr>
        <w:pStyle w:val="DefaultStyle"/>
        <w:jc w:val="center"/>
        <w:rPr>
          <w:rFonts w:ascii="Times New Roman" w:hAnsi="Times New Roman"/>
          <w:b/>
          <w:sz w:val="28"/>
          <w:szCs w:val="28"/>
        </w:rPr>
      </w:pPr>
      <w:r w:rsidRPr="00C4013C">
        <w:rPr>
          <w:rFonts w:ascii="Times New Roman" w:hAnsi="Times New Roman"/>
          <w:b/>
          <w:sz w:val="28"/>
          <w:szCs w:val="28"/>
        </w:rPr>
        <w:t>Balint Society of Australia and New Zealand</w:t>
      </w:r>
    </w:p>
    <w:p w14:paraId="17260772" w14:textId="77777777" w:rsidR="005A7FEB" w:rsidRDefault="00C4013C">
      <w:pPr>
        <w:pStyle w:val="DefaultStyle"/>
        <w:jc w:val="center"/>
      </w:pPr>
      <w:r>
        <w:rPr>
          <w:rFonts w:ascii="Times New Roman" w:hAnsi="Times New Roman"/>
          <w:b/>
        </w:rPr>
        <w:t>Requirements for Leader</w:t>
      </w:r>
      <w:r w:rsidR="009F3A88">
        <w:rPr>
          <w:rFonts w:ascii="Times New Roman" w:hAnsi="Times New Roman"/>
          <w:b/>
        </w:rPr>
        <w:t xml:space="preserve"> Trainer Accreditation</w:t>
      </w:r>
    </w:p>
    <w:p w14:paraId="28F85D1C" w14:textId="77777777" w:rsidR="00D4014E" w:rsidRDefault="00D4014E">
      <w:pPr>
        <w:pStyle w:val="DefaultStyle"/>
      </w:pPr>
    </w:p>
    <w:p w14:paraId="5B18B397" w14:textId="77777777" w:rsidR="005A7FEB" w:rsidRDefault="009F3A88" w:rsidP="00C4013C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>En</w:t>
      </w:r>
      <w:r w:rsidR="00C4013C">
        <w:rPr>
          <w:rFonts w:ascii="Times New Roman" w:hAnsi="Times New Roman"/>
          <w:b/>
        </w:rPr>
        <w:t xml:space="preserve">try into the Leader Trainer </w:t>
      </w:r>
      <w:r>
        <w:rPr>
          <w:rFonts w:ascii="Times New Roman" w:hAnsi="Times New Roman"/>
          <w:b/>
        </w:rPr>
        <w:t>Pathway</w:t>
      </w:r>
    </w:p>
    <w:p w14:paraId="5DAE9F71" w14:textId="77777777" w:rsidR="00C152FC" w:rsidRPr="00C4013C" w:rsidRDefault="00DF4E6A" w:rsidP="00C4013C">
      <w:pPr>
        <w:pStyle w:val="ListParagraph"/>
      </w:pPr>
      <w:r w:rsidRPr="00C4013C">
        <w:t>The BSANZ has a limited capacity t</w:t>
      </w:r>
      <w:r w:rsidR="00D4014E" w:rsidRPr="00D4014E">
        <w:t>o train supervisors and Leader T</w:t>
      </w:r>
      <w:r w:rsidRPr="00C4013C">
        <w:t>rainers. From time to time</w:t>
      </w:r>
      <w:r w:rsidR="00D4014E">
        <w:t>,</w:t>
      </w:r>
      <w:r w:rsidR="00C4013C">
        <w:t xml:space="preserve"> accredited Balint g</w:t>
      </w:r>
      <w:r w:rsidRPr="00C4013C">
        <w:t>roup leaders may be invited to join the Leader Trainer Accreditation Pathway by the BSANZ Accred</w:t>
      </w:r>
      <w:r w:rsidR="00C4013C">
        <w:t xml:space="preserve">itation Committee. The Accreditation Committee will make </w:t>
      </w:r>
      <w:r w:rsidRPr="00C4013C">
        <w:t>recommendations to the Board.</w:t>
      </w:r>
    </w:p>
    <w:p w14:paraId="0F2787FF" w14:textId="77777777" w:rsidR="005A7FEB" w:rsidRDefault="005A7FEB" w:rsidP="00C4013C">
      <w:pPr>
        <w:pStyle w:val="DefaultStyle"/>
        <w:ind w:firstLine="720"/>
      </w:pPr>
    </w:p>
    <w:p w14:paraId="7A990239" w14:textId="77777777" w:rsidR="005A7FEB" w:rsidRDefault="009F3A88" w:rsidP="00C4013C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>Balint leadership experience</w:t>
      </w:r>
    </w:p>
    <w:p w14:paraId="5AF73493" w14:textId="5C1A3B0B" w:rsidR="005A7FEB" w:rsidRDefault="003509BB" w:rsidP="00C4013C">
      <w:pPr>
        <w:pStyle w:val="ListParagraph"/>
        <w:ind w:left="709"/>
      </w:pPr>
      <w:r>
        <w:rPr>
          <w:rFonts w:ascii="Times New Roman" w:hAnsi="Times New Roman"/>
        </w:rPr>
        <w:t>To be considered for Leader</w:t>
      </w:r>
      <w:r w:rsidR="009F3A88">
        <w:rPr>
          <w:rFonts w:ascii="Times New Roman" w:hAnsi="Times New Roman"/>
        </w:rPr>
        <w:t xml:space="preserve"> Trainer Accreditation the following experience is required:</w:t>
      </w:r>
    </w:p>
    <w:p w14:paraId="58A8CC95" w14:textId="77777777" w:rsidR="005A7FEB" w:rsidRDefault="009F3A88" w:rsidP="00C4013C">
      <w:pPr>
        <w:pStyle w:val="ListParagraph"/>
        <w:numPr>
          <w:ilvl w:val="1"/>
          <w:numId w:val="1"/>
        </w:numPr>
      </w:pPr>
      <w:r>
        <w:rPr>
          <w:rFonts w:ascii="Times New Roman" w:hAnsi="Times New Roman"/>
          <w:b/>
        </w:rPr>
        <w:t>General leadership experience</w:t>
      </w:r>
    </w:p>
    <w:p w14:paraId="5EBD6085" w14:textId="77777777" w:rsidR="005A7FEB" w:rsidRDefault="009F3A88" w:rsidP="00C4013C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</w:rPr>
        <w:t xml:space="preserve">A minimum of two years of Balint </w:t>
      </w:r>
      <w:r w:rsidR="00C4013C">
        <w:rPr>
          <w:rFonts w:ascii="Times New Roman" w:hAnsi="Times New Roman"/>
        </w:rPr>
        <w:t>g</w:t>
      </w:r>
      <w:r w:rsidR="00D4014E">
        <w:rPr>
          <w:rFonts w:ascii="Times New Roman" w:hAnsi="Times New Roman"/>
        </w:rPr>
        <w:t xml:space="preserve">roup </w:t>
      </w:r>
      <w:r>
        <w:rPr>
          <w:rFonts w:ascii="Times New Roman" w:hAnsi="Times New Roman"/>
        </w:rPr>
        <w:t xml:space="preserve">leader experience after BSANZ </w:t>
      </w:r>
      <w:r w:rsidR="00C4013C">
        <w:rPr>
          <w:rFonts w:ascii="Times New Roman" w:hAnsi="Times New Roman"/>
        </w:rPr>
        <w:t>Balint Group</w:t>
      </w:r>
      <w:r w:rsidR="00D40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Leadership Accreditation</w:t>
      </w:r>
    </w:p>
    <w:p w14:paraId="222CB9D7" w14:textId="77777777" w:rsidR="005A7FEB" w:rsidRDefault="009F3A88" w:rsidP="00C4013C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</w:rPr>
        <w:t xml:space="preserve">A minimum of 20 hours of </w:t>
      </w:r>
      <w:r w:rsidR="00C4013C">
        <w:rPr>
          <w:rFonts w:ascii="Times New Roman" w:hAnsi="Times New Roman"/>
        </w:rPr>
        <w:t>Balint group</w:t>
      </w:r>
      <w:r>
        <w:rPr>
          <w:rFonts w:ascii="Times New Roman" w:hAnsi="Times New Roman"/>
        </w:rPr>
        <w:t xml:space="preserve"> leadership, which includes leadership of at least one ongoing group</w:t>
      </w:r>
    </w:p>
    <w:p w14:paraId="28E239AF" w14:textId="77777777" w:rsidR="005A7FEB" w:rsidRDefault="00C4013C" w:rsidP="00C4013C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</w:rPr>
        <w:t>Leadership</w:t>
      </w:r>
      <w:r w:rsidR="009F3A88">
        <w:rPr>
          <w:rFonts w:ascii="Times New Roman" w:hAnsi="Times New Roman"/>
        </w:rPr>
        <w:t xml:space="preserve"> of Balint </w:t>
      </w:r>
      <w:r>
        <w:rPr>
          <w:rFonts w:ascii="Times New Roman" w:hAnsi="Times New Roman"/>
        </w:rPr>
        <w:t>g</w:t>
      </w:r>
      <w:r w:rsidR="009F3A88">
        <w:rPr>
          <w:rFonts w:ascii="Times New Roman" w:hAnsi="Times New Roman"/>
        </w:rPr>
        <w:t>roups in a variety of settings</w:t>
      </w:r>
    </w:p>
    <w:p w14:paraId="09CBBA7B" w14:textId="77777777" w:rsidR="005A7FEB" w:rsidRDefault="00C4013C" w:rsidP="00C4013C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</w:rPr>
        <w:t>Leadership</w:t>
      </w:r>
      <w:r w:rsidR="009F3A88">
        <w:rPr>
          <w:rFonts w:ascii="Times New Roman" w:hAnsi="Times New Roman"/>
        </w:rPr>
        <w:t xml:space="preserve"> of Balint </w:t>
      </w:r>
      <w:r>
        <w:rPr>
          <w:rFonts w:ascii="Times New Roman" w:hAnsi="Times New Roman"/>
        </w:rPr>
        <w:t>g</w:t>
      </w:r>
      <w:r w:rsidR="009F3A88">
        <w:rPr>
          <w:rFonts w:ascii="Times New Roman" w:hAnsi="Times New Roman"/>
        </w:rPr>
        <w:t>roups with a variety of co-leaders</w:t>
      </w:r>
    </w:p>
    <w:p w14:paraId="67BDB43B" w14:textId="77777777" w:rsidR="005A7FEB" w:rsidRDefault="005A7FEB" w:rsidP="00C4013C">
      <w:pPr>
        <w:pStyle w:val="ListParagraph"/>
        <w:ind w:left="1429"/>
      </w:pPr>
    </w:p>
    <w:p w14:paraId="73B83A6F" w14:textId="77777777" w:rsidR="005A7FEB" w:rsidRDefault="00C4013C" w:rsidP="00C4013C">
      <w:pPr>
        <w:pStyle w:val="ListParagraph"/>
        <w:numPr>
          <w:ilvl w:val="1"/>
          <w:numId w:val="1"/>
        </w:numPr>
      </w:pPr>
      <w:r>
        <w:rPr>
          <w:rFonts w:ascii="Times New Roman" w:hAnsi="Times New Roman"/>
          <w:b/>
        </w:rPr>
        <w:t>BSANZ Annual Residential Workshop</w:t>
      </w:r>
      <w:r w:rsidR="009F3A88">
        <w:rPr>
          <w:rFonts w:ascii="Times New Roman" w:hAnsi="Times New Roman"/>
          <w:b/>
        </w:rPr>
        <w:t xml:space="preserve"> leadership experience</w:t>
      </w:r>
    </w:p>
    <w:p w14:paraId="7DA6AFF4" w14:textId="77777777" w:rsidR="00942C80" w:rsidRPr="008538C7" w:rsidRDefault="009F3A88" w:rsidP="00C4013C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</w:rPr>
        <w:t xml:space="preserve">Balint group leadership as a co-leader with </w:t>
      </w:r>
      <w:r w:rsidR="003F311D">
        <w:rPr>
          <w:rFonts w:ascii="Times New Roman" w:hAnsi="Times New Roman"/>
        </w:rPr>
        <w:t xml:space="preserve">an </w:t>
      </w:r>
      <w:r w:rsidR="00C4013C">
        <w:rPr>
          <w:rFonts w:ascii="Times New Roman" w:hAnsi="Times New Roman"/>
        </w:rPr>
        <w:t>accredited Leader Trainer</w:t>
      </w:r>
      <w:r w:rsidR="00D40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 two </w:t>
      </w:r>
      <w:r w:rsidR="00D4014E">
        <w:rPr>
          <w:rFonts w:ascii="Times New Roman" w:hAnsi="Times New Roman"/>
        </w:rPr>
        <w:t>Annual Residential Workshops. One of these workshops may involve</w:t>
      </w:r>
      <w:r w:rsidR="00C4013C">
        <w:rPr>
          <w:rFonts w:ascii="Times New Roman" w:hAnsi="Times New Roman"/>
        </w:rPr>
        <w:t xml:space="preserve"> co-leading with an </w:t>
      </w:r>
      <w:r w:rsidR="00D4014E">
        <w:rPr>
          <w:rFonts w:ascii="Times New Roman" w:hAnsi="Times New Roman"/>
        </w:rPr>
        <w:t xml:space="preserve">accredited </w:t>
      </w:r>
      <w:r w:rsidR="00C4013C">
        <w:rPr>
          <w:rFonts w:ascii="Times New Roman" w:hAnsi="Times New Roman"/>
        </w:rPr>
        <w:t>Balint group</w:t>
      </w:r>
      <w:r w:rsidR="00D4014E">
        <w:rPr>
          <w:rFonts w:ascii="Times New Roman" w:hAnsi="Times New Roman"/>
        </w:rPr>
        <w:t xml:space="preserve"> leader under </w:t>
      </w:r>
      <w:r w:rsidR="00C4013C">
        <w:rPr>
          <w:rFonts w:ascii="Times New Roman" w:hAnsi="Times New Roman"/>
        </w:rPr>
        <w:t>supervision from an accredited Leader Trainer.</w:t>
      </w:r>
    </w:p>
    <w:p w14:paraId="7EB918C0" w14:textId="48654C87" w:rsidR="00942C80" w:rsidRDefault="009F3A88" w:rsidP="00C4013C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</w:rPr>
        <w:t>Two-way f</w:t>
      </w:r>
      <w:r w:rsidRPr="00385287">
        <w:rPr>
          <w:rFonts w:ascii="Times New Roman" w:hAnsi="Times New Roman"/>
        </w:rPr>
        <w:t>eedback sh</w:t>
      </w:r>
      <w:r>
        <w:rPr>
          <w:rFonts w:ascii="Times New Roman" w:hAnsi="Times New Roman"/>
        </w:rPr>
        <w:t xml:space="preserve">eets </w:t>
      </w:r>
      <w:r w:rsidR="00C4013C">
        <w:rPr>
          <w:rFonts w:ascii="Times New Roman" w:hAnsi="Times New Roman"/>
        </w:rPr>
        <w:t>or other</w:t>
      </w:r>
      <w:r w:rsidR="00E21BB6">
        <w:rPr>
          <w:rFonts w:ascii="Times New Roman" w:hAnsi="Times New Roman"/>
        </w:rPr>
        <w:t xml:space="preserve"> methods of</w:t>
      </w:r>
      <w:r w:rsidR="00DC69AD">
        <w:rPr>
          <w:rFonts w:ascii="Times New Roman" w:hAnsi="Times New Roman"/>
        </w:rPr>
        <w:t xml:space="preserve"> </w:t>
      </w:r>
      <w:r w:rsidR="00D4014E">
        <w:rPr>
          <w:rFonts w:ascii="Times New Roman" w:hAnsi="Times New Roman"/>
        </w:rPr>
        <w:t>reflective practice</w:t>
      </w:r>
      <w:r w:rsidR="00C40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</w:t>
      </w:r>
      <w:r w:rsidR="00C4013C">
        <w:rPr>
          <w:rFonts w:ascii="Times New Roman" w:hAnsi="Times New Roman"/>
        </w:rPr>
        <w:t>be used by leaders or co-leaders t</w:t>
      </w:r>
      <w:r w:rsidR="00E21BB6">
        <w:rPr>
          <w:rFonts w:ascii="Times New Roman" w:hAnsi="Times New Roman"/>
        </w:rPr>
        <w:t>o facilitate discussion and learning</w:t>
      </w:r>
      <w:r w:rsidR="00C4013C">
        <w:rPr>
          <w:rFonts w:ascii="Times New Roman" w:hAnsi="Times New Roman"/>
        </w:rPr>
        <w:t>.</w:t>
      </w:r>
      <w:r w:rsidRPr="008538C7">
        <w:rPr>
          <w:rFonts w:ascii="Times New Roman" w:hAnsi="Times New Roman"/>
        </w:rPr>
        <w:tab/>
      </w:r>
      <w:r w:rsidRPr="008538C7">
        <w:rPr>
          <w:rFonts w:ascii="Times New Roman" w:hAnsi="Times New Roman"/>
        </w:rPr>
        <w:tab/>
      </w:r>
      <w:r w:rsidRPr="008538C7">
        <w:rPr>
          <w:rFonts w:ascii="Times New Roman" w:hAnsi="Times New Roman"/>
        </w:rPr>
        <w:tab/>
      </w:r>
      <w:r w:rsidRPr="008538C7">
        <w:rPr>
          <w:rFonts w:ascii="Times New Roman" w:hAnsi="Times New Roman"/>
        </w:rPr>
        <w:tab/>
      </w:r>
    </w:p>
    <w:p w14:paraId="1DF77A5C" w14:textId="77777777" w:rsidR="00942C80" w:rsidRPr="00385287" w:rsidRDefault="009F3A88" w:rsidP="00C4013C">
      <w:pPr>
        <w:pStyle w:val="ListParagraph"/>
        <w:numPr>
          <w:ilvl w:val="1"/>
          <w:numId w:val="1"/>
        </w:numPr>
      </w:pPr>
      <w:r>
        <w:rPr>
          <w:rFonts w:ascii="Times New Roman" w:hAnsi="Times New Roman"/>
          <w:b/>
        </w:rPr>
        <w:t>Supervision</w:t>
      </w:r>
    </w:p>
    <w:p w14:paraId="3A1DD199" w14:textId="77777777" w:rsidR="00942C80" w:rsidRPr="00385287" w:rsidRDefault="00C4013C" w:rsidP="00C4013C">
      <w:pPr>
        <w:pStyle w:val="DefaultStyle"/>
        <w:ind w:left="1800"/>
      </w:pPr>
      <w:r>
        <w:t>R</w:t>
      </w:r>
      <w:r w:rsidR="009F3A88">
        <w:t>ec</w:t>
      </w:r>
      <w:r>
        <w:t>eive supervision by accredited Leader T</w:t>
      </w:r>
      <w:r w:rsidR="009F3A88">
        <w:t>rainers d</w:t>
      </w:r>
      <w:r>
        <w:t>uring the time in the Leader</w:t>
      </w:r>
      <w:r w:rsidR="009F3A88">
        <w:t xml:space="preserve"> Trainer Accreditation Pathway. It is expected there will be:</w:t>
      </w:r>
    </w:p>
    <w:p w14:paraId="567CB186" w14:textId="16AA9949" w:rsidR="00942C80" w:rsidRDefault="009F3A88" w:rsidP="00C4013C">
      <w:pPr>
        <w:pStyle w:val="ListParagraph"/>
        <w:numPr>
          <w:ilvl w:val="2"/>
          <w:numId w:val="1"/>
        </w:numPr>
      </w:pPr>
      <w:r>
        <w:t>Supervision of Balint group leadership</w:t>
      </w:r>
      <w:r w:rsidR="00FA32B4">
        <w:t>.</w:t>
      </w:r>
    </w:p>
    <w:p w14:paraId="6CE0DC7C" w14:textId="2BC3EEBD" w:rsidR="00FA32B4" w:rsidRDefault="00FA32B4" w:rsidP="00FA32B4">
      <w:pPr>
        <w:pStyle w:val="ListParagraph"/>
        <w:numPr>
          <w:ilvl w:val="2"/>
          <w:numId w:val="1"/>
        </w:numPr>
      </w:pPr>
      <w:r>
        <w:t>Supervision of supervisory activities. Leader Trainers in training may supervise those enrolled in the BSANZ Leadership Accreditation Pathway.</w:t>
      </w:r>
    </w:p>
    <w:p w14:paraId="08B33D65" w14:textId="77777777" w:rsidR="00942C80" w:rsidRDefault="009F3A88" w:rsidP="00C4013C">
      <w:pPr>
        <w:pStyle w:val="ListParagraph"/>
        <w:numPr>
          <w:ilvl w:val="2"/>
          <w:numId w:val="1"/>
        </w:numPr>
      </w:pPr>
      <w:r>
        <w:t>Reports from supervisors twice a year to the Accreditation Committee</w:t>
      </w:r>
      <w:r w:rsidR="00942C80">
        <w:t xml:space="preserve">. </w:t>
      </w:r>
    </w:p>
    <w:p w14:paraId="5F470BC1" w14:textId="77777777" w:rsidR="00942C80" w:rsidRDefault="00942C80" w:rsidP="00C4013C">
      <w:pPr>
        <w:pStyle w:val="DefaultStyle"/>
      </w:pPr>
    </w:p>
    <w:p w14:paraId="439AD091" w14:textId="77777777" w:rsidR="005A7FEB" w:rsidRDefault="009F3A88" w:rsidP="00C4013C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>Documentation of training</w:t>
      </w:r>
    </w:p>
    <w:p w14:paraId="25402245" w14:textId="77777777" w:rsidR="005A7FEB" w:rsidRDefault="00510B25" w:rsidP="00C4013C">
      <w:pPr>
        <w:pStyle w:val="DefaultStyle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candidate for Leader</w:t>
      </w:r>
      <w:r w:rsidR="009F3A88">
        <w:rPr>
          <w:rFonts w:ascii="Times New Roman" w:hAnsi="Times New Roman"/>
        </w:rPr>
        <w:t xml:space="preserve"> Trainer Accreditation must submit his or her portfolio to the Chair of the BSANZ Accreditation Committee. </w:t>
      </w:r>
    </w:p>
    <w:p w14:paraId="286F7182" w14:textId="77777777" w:rsidR="00942C80" w:rsidRDefault="00942C80" w:rsidP="00C4013C">
      <w:pPr>
        <w:pStyle w:val="DefaultStyle"/>
        <w:ind w:left="720"/>
        <w:rPr>
          <w:rFonts w:ascii="Times New Roman" w:hAnsi="Times New Roman"/>
        </w:rPr>
      </w:pPr>
    </w:p>
    <w:p w14:paraId="566243CB" w14:textId="77777777" w:rsidR="00942C80" w:rsidRDefault="009F3A88" w:rsidP="00C4013C">
      <w:pPr>
        <w:pStyle w:val="DefaultStyle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portfolio will incorporate the following:</w:t>
      </w:r>
    </w:p>
    <w:p w14:paraId="12CFAC19" w14:textId="77777777" w:rsidR="00942C80" w:rsidRDefault="009F3A88" w:rsidP="00C4013C">
      <w:pPr>
        <w:pStyle w:val="DefaultSty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outline of his or her experiences as listed in a, b and c above</w:t>
      </w:r>
    </w:p>
    <w:p w14:paraId="4E4ADC04" w14:textId="34B8D778" w:rsidR="00510B25" w:rsidRPr="009E0BD6" w:rsidRDefault="009F3A88" w:rsidP="009E0BD6">
      <w:pPr>
        <w:pStyle w:val="DefaultSty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contain any documentation the candidate wishes to in</w:t>
      </w:r>
      <w:r w:rsidR="009E0BD6">
        <w:rPr>
          <w:rFonts w:ascii="Times New Roman" w:hAnsi="Times New Roman"/>
        </w:rPr>
        <w:t>clude to support his or her case</w:t>
      </w:r>
    </w:p>
    <w:p w14:paraId="28E75481" w14:textId="77777777" w:rsidR="00510B25" w:rsidRDefault="00510B25" w:rsidP="00C4013C">
      <w:pPr>
        <w:pStyle w:val="DefaultSty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reflective piece of writing about his or her experience during Balint group leadership and Leader Trainer training and the associated supervision process.</w:t>
      </w:r>
    </w:p>
    <w:p w14:paraId="4DA1A48A" w14:textId="77777777" w:rsidR="00942C80" w:rsidRPr="00962338" w:rsidRDefault="00942C80" w:rsidP="00C4013C">
      <w:pPr>
        <w:pStyle w:val="DefaultStyle"/>
        <w:ind w:left="1440"/>
        <w:rPr>
          <w:rFonts w:ascii="Times New Roman" w:hAnsi="Times New Roman"/>
        </w:rPr>
      </w:pPr>
    </w:p>
    <w:p w14:paraId="4D322D81" w14:textId="77777777" w:rsidR="005A7FEB" w:rsidRDefault="009F3A88" w:rsidP="00C4013C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b/>
        </w:rPr>
        <w:t>Granting of Leader Trainer accreditation</w:t>
      </w:r>
    </w:p>
    <w:p w14:paraId="190892DF" w14:textId="29C74A15" w:rsidR="00510B25" w:rsidRDefault="00510B25" w:rsidP="00C4013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The Accreditation Committee o</w:t>
      </w:r>
      <w:r w:rsidR="009F3A88">
        <w:rPr>
          <w:rFonts w:ascii="Times New Roman" w:hAnsi="Times New Roman"/>
        </w:rPr>
        <w:t>n receipt of the reports and portfolio makes</w:t>
      </w:r>
      <w:r>
        <w:rPr>
          <w:rFonts w:ascii="Times New Roman" w:hAnsi="Times New Roman"/>
        </w:rPr>
        <w:t xml:space="preserve"> the decision on the candidate’s readiness for</w:t>
      </w:r>
      <w:r w:rsidR="00FA32B4">
        <w:rPr>
          <w:rFonts w:ascii="Times New Roman" w:hAnsi="Times New Roman"/>
        </w:rPr>
        <w:t xml:space="preserve"> recommendation for</w:t>
      </w:r>
      <w:r>
        <w:rPr>
          <w:rFonts w:ascii="Times New Roman" w:hAnsi="Times New Roman"/>
        </w:rPr>
        <w:t xml:space="preserve"> Leader Trainer accreditation. </w:t>
      </w:r>
    </w:p>
    <w:p w14:paraId="78F722CA" w14:textId="77777777" w:rsidR="00510B25" w:rsidRDefault="00510B25" w:rsidP="00C4013C">
      <w:pPr>
        <w:pStyle w:val="ListParagraph"/>
        <w:rPr>
          <w:rFonts w:ascii="Times New Roman" w:hAnsi="Times New Roman"/>
        </w:rPr>
      </w:pPr>
    </w:p>
    <w:p w14:paraId="3DDAE36F" w14:textId="7C61A4CC" w:rsidR="0071704A" w:rsidRPr="0071704A" w:rsidRDefault="00510B25" w:rsidP="0071704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Accreditation Committee recommends the candidate to the BSANZ board for Leader Trainer Accreditation. </w:t>
      </w:r>
    </w:p>
    <w:p w14:paraId="3223307B" w14:textId="77777777" w:rsidR="005A7FEB" w:rsidRDefault="005A7FEB" w:rsidP="00C4013C">
      <w:pPr>
        <w:pStyle w:val="DefaultStyle"/>
      </w:pPr>
    </w:p>
    <w:p w14:paraId="0B079E60" w14:textId="618CDA33" w:rsidR="005A7FEB" w:rsidRDefault="009F3A88" w:rsidP="00C4013C">
      <w:pPr>
        <w:pStyle w:val="DefaultStyle"/>
      </w:pPr>
      <w:r>
        <w:t>End</w:t>
      </w:r>
      <w:r w:rsidR="006D03AD">
        <w:t>orsed by the BSANZ board on 2 May 2017</w:t>
      </w:r>
      <w:bookmarkStart w:id="0" w:name="_GoBack"/>
      <w:bookmarkEnd w:id="0"/>
    </w:p>
    <w:sectPr w:rsidR="005A7FEB" w:rsidSect="00942C80"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FADC" w14:textId="77777777" w:rsidR="00FA32B4" w:rsidRDefault="00FA32B4">
      <w:r>
        <w:separator/>
      </w:r>
    </w:p>
  </w:endnote>
  <w:endnote w:type="continuationSeparator" w:id="0">
    <w:p w14:paraId="64B1C02A" w14:textId="77777777" w:rsidR="00FA32B4" w:rsidRDefault="00FA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8B7D" w14:textId="77777777" w:rsidR="00FA32B4" w:rsidRDefault="00FA32B4">
      <w:r>
        <w:separator/>
      </w:r>
    </w:p>
  </w:footnote>
  <w:footnote w:type="continuationSeparator" w:id="0">
    <w:p w14:paraId="74E52F73" w14:textId="77777777" w:rsidR="00FA32B4" w:rsidRDefault="00FA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EE"/>
    <w:multiLevelType w:val="multilevel"/>
    <w:tmpl w:val="4D2887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730C48"/>
    <w:multiLevelType w:val="multilevel"/>
    <w:tmpl w:val="D474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9F5"/>
    <w:multiLevelType w:val="hybridMultilevel"/>
    <w:tmpl w:val="12023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FEB"/>
    <w:rsid w:val="00013869"/>
    <w:rsid w:val="002B2B08"/>
    <w:rsid w:val="003509BB"/>
    <w:rsid w:val="003F311D"/>
    <w:rsid w:val="00510B25"/>
    <w:rsid w:val="005A7FEB"/>
    <w:rsid w:val="006D03AD"/>
    <w:rsid w:val="006E052C"/>
    <w:rsid w:val="0071704A"/>
    <w:rsid w:val="00747F87"/>
    <w:rsid w:val="00942C80"/>
    <w:rsid w:val="009A4334"/>
    <w:rsid w:val="009E0BD6"/>
    <w:rsid w:val="009F3A88"/>
    <w:rsid w:val="00B623CA"/>
    <w:rsid w:val="00C05D50"/>
    <w:rsid w:val="00C152FC"/>
    <w:rsid w:val="00C4013C"/>
    <w:rsid w:val="00D4014E"/>
    <w:rsid w:val="00D865FE"/>
    <w:rsid w:val="00DC69AD"/>
    <w:rsid w:val="00DF3670"/>
    <w:rsid w:val="00DF4E6A"/>
    <w:rsid w:val="00E21BB6"/>
    <w:rsid w:val="00EF600A"/>
    <w:rsid w:val="00FA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A2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DF4E6A"/>
    <w:pPr>
      <w:suppressAutoHyphens/>
    </w:pPr>
    <w:rPr>
      <w:rFonts w:ascii="Cambria" w:eastAsia="MS Minngs" w:hAnsi="Cambria" w:cs="Times New Roman"/>
      <w:lang w:eastAsia="en-US"/>
    </w:rPr>
  </w:style>
  <w:style w:type="character" w:styleId="CommentReference">
    <w:name w:val="annotation reference"/>
    <w:basedOn w:val="DefaultParagraphFont"/>
    <w:rsid w:val="00DF4E6A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sid w:val="00DF4E6A"/>
    <w:rPr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rsid w:val="00DF4E6A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rsid w:val="00DF4E6A"/>
    <w:rPr>
      <w:rFonts w:ascii="Times New Roman" w:hAnsi="Times New Roman"/>
      <w:sz w:val="0"/>
      <w:szCs w:val="0"/>
      <w:lang w:val="en-US" w:eastAsia="en-US"/>
    </w:rPr>
  </w:style>
  <w:style w:type="character" w:customStyle="1" w:styleId="FooterChar">
    <w:name w:val="Footer Char"/>
    <w:basedOn w:val="DefaultParagraphFont"/>
    <w:rsid w:val="00DF4E6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F4E6A"/>
  </w:style>
  <w:style w:type="character" w:customStyle="1" w:styleId="ListLabel1">
    <w:name w:val="ListLabel 1"/>
    <w:rsid w:val="00DF4E6A"/>
    <w:rPr>
      <w:rFonts w:cs="Times New Roman"/>
    </w:rPr>
  </w:style>
  <w:style w:type="paragraph" w:customStyle="1" w:styleId="Heading">
    <w:name w:val="Heading"/>
    <w:basedOn w:val="DefaultStyle"/>
    <w:next w:val="TextBody"/>
    <w:rsid w:val="00DF4E6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DefaultStyle"/>
    <w:rsid w:val="00DF4E6A"/>
    <w:pPr>
      <w:spacing w:after="120"/>
    </w:pPr>
  </w:style>
  <w:style w:type="paragraph" w:styleId="List">
    <w:name w:val="List"/>
    <w:basedOn w:val="TextBody"/>
    <w:rsid w:val="00DF4E6A"/>
    <w:rPr>
      <w:rFonts w:cs="Lucida Sans"/>
    </w:rPr>
  </w:style>
  <w:style w:type="paragraph" w:styleId="Caption">
    <w:name w:val="caption"/>
    <w:basedOn w:val="DefaultStyle"/>
    <w:rsid w:val="00DF4E6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Style"/>
    <w:rsid w:val="00DF4E6A"/>
    <w:pPr>
      <w:suppressLineNumbers/>
    </w:pPr>
    <w:rPr>
      <w:rFonts w:cs="Lucida Sans"/>
    </w:rPr>
  </w:style>
  <w:style w:type="paragraph" w:styleId="ListParagraph">
    <w:name w:val="List Paragraph"/>
    <w:basedOn w:val="DefaultStyle"/>
    <w:rsid w:val="00DF4E6A"/>
    <w:pPr>
      <w:ind w:left="720"/>
      <w:contextualSpacing/>
    </w:pPr>
  </w:style>
  <w:style w:type="paragraph" w:styleId="CommentText">
    <w:name w:val="annotation text"/>
    <w:basedOn w:val="DefaultStyle"/>
    <w:rsid w:val="00DF4E6A"/>
    <w:rPr>
      <w:sz w:val="20"/>
      <w:szCs w:val="20"/>
    </w:rPr>
  </w:style>
  <w:style w:type="paragraph" w:styleId="CommentSubject">
    <w:name w:val="annotation subject"/>
    <w:basedOn w:val="CommentText"/>
    <w:rsid w:val="00DF4E6A"/>
    <w:rPr>
      <w:b/>
      <w:bCs/>
    </w:rPr>
  </w:style>
  <w:style w:type="paragraph" w:styleId="BalloonText">
    <w:name w:val="Balloon Text"/>
    <w:basedOn w:val="DefaultStyle"/>
    <w:rsid w:val="00DF4E6A"/>
    <w:rPr>
      <w:rFonts w:ascii="Tahoma" w:hAnsi="Tahoma" w:cs="Tahoma"/>
      <w:sz w:val="16"/>
      <w:szCs w:val="16"/>
    </w:rPr>
  </w:style>
  <w:style w:type="paragraph" w:styleId="Footer">
    <w:name w:val="footer"/>
    <w:basedOn w:val="DefaultStyle"/>
    <w:rsid w:val="00DF4E6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  <w:rsid w:val="00DF4E6A"/>
  </w:style>
  <w:style w:type="paragraph" w:styleId="Header">
    <w:name w:val="header"/>
    <w:basedOn w:val="Normal"/>
    <w:link w:val="HeaderChar"/>
    <w:uiPriority w:val="99"/>
    <w:unhideWhenUsed/>
    <w:rsid w:val="00D4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37"/>
  </w:style>
  <w:style w:type="paragraph" w:styleId="Revision">
    <w:name w:val="Revision"/>
    <w:hidden/>
    <w:uiPriority w:val="99"/>
    <w:semiHidden/>
    <w:rsid w:val="002B2B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mbria" w:eastAsia="MS Minngs" w:hAnsi="Cambria" w:cs="Times New Roman"/>
      <w:lang w:eastAsia="en-US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0"/>
      <w:szCs w:val="0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styleId="PageNumber">
    <w:name w:val="page number"/>
    <w:basedOn w:val="DefaultParagraphFont"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CommentText">
    <w:name w:val="annotation text"/>
    <w:basedOn w:val="DefaultStyle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Footer">
    <w:name w:val="footer"/>
    <w:basedOn w:val="DefaultStyl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D4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37"/>
  </w:style>
  <w:style w:type="paragraph" w:styleId="Revision">
    <w:name w:val="Revision"/>
    <w:hidden/>
    <w:uiPriority w:val="99"/>
    <w:semiHidden/>
    <w:rsid w:val="002B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393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to BSANZ Leadership Accreditation via Leadership Training</dc:title>
  <dc:creator>Frank Meumann</dc:creator>
  <cp:lastModifiedBy>Frank Meumann</cp:lastModifiedBy>
  <cp:revision>9</cp:revision>
  <cp:lastPrinted>2017-03-19T06:37:00Z</cp:lastPrinted>
  <dcterms:created xsi:type="dcterms:W3CDTF">2017-04-10T08:50:00Z</dcterms:created>
  <dcterms:modified xsi:type="dcterms:W3CDTF">2017-05-07T10:31:00Z</dcterms:modified>
</cp:coreProperties>
</file>