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25ACC" w14:textId="77777777" w:rsidR="00F561E5" w:rsidRDefault="00F561E5">
      <w:pPr>
        <w:rPr>
          <w:lang w:val="en-AU"/>
        </w:rPr>
      </w:pPr>
      <w:bookmarkStart w:id="0" w:name="_GoBack"/>
      <w:bookmarkEnd w:id="0"/>
      <w:r>
        <w:rPr>
          <w:lang w:val="en-AU"/>
        </w:rPr>
        <w:t>BSANZ LEADERSHIP ACCREDITATION PATHWAY (LAP)</w:t>
      </w:r>
    </w:p>
    <w:p w14:paraId="67D20D03" w14:textId="77777777" w:rsidR="00F561E5" w:rsidRDefault="00F561E5">
      <w:pPr>
        <w:rPr>
          <w:lang w:val="en-AU"/>
        </w:rPr>
      </w:pPr>
    </w:p>
    <w:p w14:paraId="004A222E" w14:textId="77777777" w:rsidR="00243B19" w:rsidRDefault="00F561E5">
      <w:pPr>
        <w:rPr>
          <w:lang w:val="en-AU"/>
        </w:rPr>
      </w:pPr>
      <w:r>
        <w:rPr>
          <w:lang w:val="en-AU"/>
        </w:rPr>
        <w:t xml:space="preserve">Currently the Requirements for Training indicate that it is essential for a candidate to attend </w:t>
      </w:r>
      <w:r w:rsidR="00F97736">
        <w:rPr>
          <w:lang w:val="en-AU"/>
        </w:rPr>
        <w:t xml:space="preserve">2 BSANZ Balint Group Intensives OR 1 BSANZ Balint Group Intensive plus 1 IBF (International Balint Federation) </w:t>
      </w:r>
      <w:r w:rsidR="00F97736">
        <w:rPr>
          <w:lang w:val="en-AU"/>
        </w:rPr>
        <w:t>Leadership Intensive or ABS (American Balint Society) Intensive</w:t>
      </w:r>
      <w:r w:rsidR="00F97736">
        <w:rPr>
          <w:lang w:val="en-AU"/>
        </w:rPr>
        <w:t xml:space="preserve">, subject to </w:t>
      </w:r>
      <w:proofErr w:type="gramStart"/>
      <w:r w:rsidR="00F97736">
        <w:rPr>
          <w:lang w:val="en-AU"/>
        </w:rPr>
        <w:t xml:space="preserve">prior </w:t>
      </w:r>
      <w:r w:rsidR="00F97736">
        <w:rPr>
          <w:lang w:val="en-AU"/>
        </w:rPr>
        <w:t xml:space="preserve"> BSANZ</w:t>
      </w:r>
      <w:proofErr w:type="gramEnd"/>
      <w:r w:rsidR="00F97736">
        <w:rPr>
          <w:lang w:val="en-AU"/>
        </w:rPr>
        <w:t xml:space="preserve"> </w:t>
      </w:r>
      <w:r w:rsidR="00F97736">
        <w:rPr>
          <w:lang w:val="en-AU"/>
        </w:rPr>
        <w:t>Accreditation Committee approval.</w:t>
      </w:r>
    </w:p>
    <w:p w14:paraId="370DFC61" w14:textId="77777777" w:rsidR="00243B19" w:rsidRDefault="00F97736">
      <w:pPr>
        <w:rPr>
          <w:lang w:val="en-AU"/>
        </w:rPr>
      </w:pPr>
      <w:r>
        <w:rPr>
          <w:lang w:val="en-AU"/>
        </w:rPr>
        <w:t xml:space="preserve">At this time and in the next 12 months, in the current </w:t>
      </w:r>
      <w:proofErr w:type="spellStart"/>
      <w:r>
        <w:rPr>
          <w:lang w:val="en-AU"/>
        </w:rPr>
        <w:t>Covid</w:t>
      </w:r>
      <w:proofErr w:type="spellEnd"/>
      <w:r>
        <w:rPr>
          <w:lang w:val="en-AU"/>
        </w:rPr>
        <w:t xml:space="preserve"> climate, in person attendance will be difficult if not impossible.</w:t>
      </w:r>
    </w:p>
    <w:p w14:paraId="2E97DB86" w14:textId="77777777" w:rsidR="00243B19" w:rsidRDefault="00F97736">
      <w:pPr>
        <w:rPr>
          <w:lang w:val="en-AU"/>
        </w:rPr>
      </w:pPr>
      <w:r>
        <w:rPr>
          <w:lang w:val="en-AU"/>
        </w:rPr>
        <w:t>There</w:t>
      </w:r>
      <w:r>
        <w:rPr>
          <w:lang w:val="en-AU"/>
        </w:rPr>
        <w:t xml:space="preserve">fore </w:t>
      </w:r>
      <w:proofErr w:type="gramStart"/>
      <w:r>
        <w:rPr>
          <w:lang w:val="en-AU"/>
        </w:rPr>
        <w:t>BSANZ ,</w:t>
      </w:r>
      <w:proofErr w:type="gramEnd"/>
      <w:r>
        <w:rPr>
          <w:lang w:val="en-AU"/>
        </w:rPr>
        <w:t xml:space="preserve"> along with International Balint organizations are revising their programmes.</w:t>
      </w:r>
    </w:p>
    <w:p w14:paraId="12CD7415" w14:textId="77777777" w:rsidR="00243B19" w:rsidRDefault="00F97736">
      <w:pPr>
        <w:rPr>
          <w:lang w:val="en-AU"/>
        </w:rPr>
      </w:pPr>
      <w:r>
        <w:rPr>
          <w:lang w:val="en-AU"/>
        </w:rPr>
        <w:t xml:space="preserve">  </w:t>
      </w:r>
      <w:r>
        <w:rPr>
          <w:lang w:val="en-AU"/>
        </w:rPr>
        <w:t>*</w:t>
      </w:r>
      <w:r>
        <w:rPr>
          <w:lang w:val="en-AU"/>
        </w:rPr>
        <w:t>Online programmes, workshops and Intensives can replace in person attendance.</w:t>
      </w:r>
    </w:p>
    <w:p w14:paraId="6EEAF948" w14:textId="77777777" w:rsidR="00BE6862" w:rsidRDefault="00F97736">
      <w:pPr>
        <w:rPr>
          <w:lang w:val="en-AU"/>
        </w:rPr>
      </w:pPr>
      <w:r>
        <w:rPr>
          <w:lang w:val="en-AU"/>
        </w:rPr>
        <w:t xml:space="preserve">  </w:t>
      </w:r>
      <w:r>
        <w:rPr>
          <w:lang w:val="en-AU"/>
        </w:rPr>
        <w:t>*</w:t>
      </w:r>
      <w:r>
        <w:rPr>
          <w:lang w:val="en-AU"/>
        </w:rPr>
        <w:t>These programmes will</w:t>
      </w:r>
      <w:r>
        <w:rPr>
          <w:lang w:val="en-AU"/>
        </w:rPr>
        <w:t xml:space="preserve"> usually</w:t>
      </w:r>
      <w:r>
        <w:rPr>
          <w:lang w:val="en-AU"/>
        </w:rPr>
        <w:t xml:space="preserve"> include those offered by BSANZ, </w:t>
      </w:r>
      <w:proofErr w:type="gramStart"/>
      <w:r>
        <w:rPr>
          <w:lang w:val="en-AU"/>
        </w:rPr>
        <w:t>IBF( International</w:t>
      </w:r>
      <w:proofErr w:type="gramEnd"/>
      <w:r>
        <w:rPr>
          <w:lang w:val="en-AU"/>
        </w:rPr>
        <w:t xml:space="preserve"> B</w:t>
      </w:r>
      <w:r>
        <w:rPr>
          <w:lang w:val="en-AU"/>
        </w:rPr>
        <w:t>alint Federation</w:t>
      </w:r>
      <w:r>
        <w:rPr>
          <w:lang w:val="en-AU"/>
        </w:rPr>
        <w:t>)</w:t>
      </w:r>
      <w:r>
        <w:rPr>
          <w:lang w:val="en-AU"/>
        </w:rPr>
        <w:t xml:space="preserve"> and ABS</w:t>
      </w:r>
      <w:r>
        <w:rPr>
          <w:lang w:val="en-AU"/>
        </w:rPr>
        <w:t>(American Balint Society).</w:t>
      </w:r>
    </w:p>
    <w:p w14:paraId="476A2D13" w14:textId="77777777" w:rsidR="00BE6862" w:rsidRDefault="00F97736">
      <w:pPr>
        <w:rPr>
          <w:lang w:val="en-AU"/>
        </w:rPr>
      </w:pPr>
      <w:r>
        <w:rPr>
          <w:lang w:val="en-AU"/>
        </w:rPr>
        <w:t xml:space="preserve">  </w:t>
      </w:r>
      <w:r>
        <w:rPr>
          <w:lang w:val="en-AU"/>
        </w:rPr>
        <w:t>*Approval for participatio</w:t>
      </w:r>
      <w:r>
        <w:rPr>
          <w:lang w:val="en-AU"/>
        </w:rPr>
        <w:t xml:space="preserve">n in any </w:t>
      </w:r>
      <w:proofErr w:type="gramStart"/>
      <w:r>
        <w:rPr>
          <w:lang w:val="en-AU"/>
        </w:rPr>
        <w:t>programme ,</w:t>
      </w:r>
      <w:proofErr w:type="gramEnd"/>
      <w:r>
        <w:rPr>
          <w:lang w:val="en-AU"/>
        </w:rPr>
        <w:t xml:space="preserve">(including </w:t>
      </w:r>
      <w:r>
        <w:rPr>
          <w:lang w:val="en-AU"/>
        </w:rPr>
        <w:t>those offered by BSANZ)</w:t>
      </w:r>
      <w:r>
        <w:rPr>
          <w:lang w:val="en-AU"/>
        </w:rPr>
        <w:t>,</w:t>
      </w:r>
      <w:r>
        <w:rPr>
          <w:lang w:val="en-AU"/>
        </w:rPr>
        <w:t xml:space="preserve"> that the candidate wishes to count towards the requirements of the BSANZ Leadership Accreditation Pathway will be assess</w:t>
      </w:r>
      <w:r>
        <w:rPr>
          <w:lang w:val="en-AU"/>
        </w:rPr>
        <w:t>ed on a case by case basis.</w:t>
      </w:r>
    </w:p>
    <w:p w14:paraId="4F501DB9" w14:textId="77777777" w:rsidR="00BE6862" w:rsidRDefault="00F97736">
      <w:pPr>
        <w:rPr>
          <w:lang w:val="en-AU"/>
        </w:rPr>
      </w:pPr>
      <w:r>
        <w:rPr>
          <w:lang w:val="en-AU"/>
        </w:rPr>
        <w:t xml:space="preserve">  </w:t>
      </w:r>
      <w:r>
        <w:rPr>
          <w:lang w:val="en-AU"/>
        </w:rPr>
        <w:t>*Candidates will need to submit all relevant information about the programmes before approval can be given.</w:t>
      </w:r>
    </w:p>
    <w:p w14:paraId="4F912AA8" w14:textId="77777777" w:rsidR="00A34F87" w:rsidRDefault="00F97736">
      <w:pPr>
        <w:rPr>
          <w:lang w:val="en-AU"/>
        </w:rPr>
      </w:pPr>
      <w:r>
        <w:rPr>
          <w:lang w:val="en-AU"/>
        </w:rPr>
        <w:t xml:space="preserve">At present we cannot say for how long these changes will </w:t>
      </w:r>
      <w:proofErr w:type="gramStart"/>
      <w:r>
        <w:rPr>
          <w:lang w:val="en-AU"/>
        </w:rPr>
        <w:t>apply .</w:t>
      </w:r>
      <w:proofErr w:type="gramEnd"/>
      <w:r>
        <w:rPr>
          <w:lang w:val="en-AU"/>
        </w:rPr>
        <w:t xml:space="preserve"> The situation will be reassessed in 2021-2022.</w:t>
      </w:r>
    </w:p>
    <w:p w14:paraId="0F1E50D1" w14:textId="77777777" w:rsidR="00A34F87" w:rsidRDefault="00F97736">
      <w:pPr>
        <w:rPr>
          <w:lang w:val="en-AU"/>
        </w:rPr>
      </w:pPr>
    </w:p>
    <w:p w14:paraId="190F16FA" w14:textId="77777777" w:rsidR="00A34F87" w:rsidRDefault="00F97736">
      <w:pPr>
        <w:rPr>
          <w:lang w:val="en-AU"/>
        </w:rPr>
      </w:pPr>
      <w:r>
        <w:rPr>
          <w:lang w:val="en-AU"/>
        </w:rPr>
        <w:t xml:space="preserve">Ruth </w:t>
      </w:r>
      <w:r>
        <w:rPr>
          <w:lang w:val="en-AU"/>
        </w:rPr>
        <w:t>Dunn</w:t>
      </w:r>
    </w:p>
    <w:p w14:paraId="72F13F5F" w14:textId="77777777" w:rsidR="00A34F87" w:rsidRDefault="00F97736">
      <w:pPr>
        <w:rPr>
          <w:lang w:val="en-AU"/>
        </w:rPr>
      </w:pPr>
      <w:r>
        <w:rPr>
          <w:lang w:val="en-AU"/>
        </w:rPr>
        <w:t>Di Nash</w:t>
      </w:r>
    </w:p>
    <w:p w14:paraId="2C191573" w14:textId="77777777" w:rsidR="008E5F7F" w:rsidRDefault="00F97736">
      <w:pPr>
        <w:rPr>
          <w:lang w:val="en-AU"/>
        </w:rPr>
      </w:pPr>
      <w:r>
        <w:rPr>
          <w:lang w:val="en-AU"/>
        </w:rPr>
        <w:t>BSANZ ACCREDITATION COMMITTEE</w:t>
      </w:r>
    </w:p>
    <w:p w14:paraId="5958B305" w14:textId="77777777" w:rsidR="00F561E5" w:rsidRPr="00F561E5" w:rsidRDefault="00F97736">
      <w:pPr>
        <w:rPr>
          <w:lang w:val="en-AU"/>
        </w:rPr>
      </w:pPr>
      <w:r>
        <w:rPr>
          <w:lang w:val="en-AU"/>
        </w:rPr>
        <w:t>October, 2020</w:t>
      </w:r>
    </w:p>
    <w:sectPr w:rsidR="00F561E5" w:rsidRPr="00F561E5" w:rsidSect="00F561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E5"/>
    <w:rsid w:val="00F561E5"/>
    <w:rsid w:val="00F977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CBA2E"/>
  <w15:docId w15:val="{FA84148E-A1D1-A74F-89A4-16BD054C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>N/A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Nash</dc:creator>
  <cp:keywords/>
  <cp:lastModifiedBy>Di Nash</cp:lastModifiedBy>
  <cp:revision>2</cp:revision>
  <dcterms:created xsi:type="dcterms:W3CDTF">2020-10-26T03:44:00Z</dcterms:created>
  <dcterms:modified xsi:type="dcterms:W3CDTF">2020-10-26T03:44:00Z</dcterms:modified>
</cp:coreProperties>
</file>